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28E4" w14:textId="77777777" w:rsidR="005F2273" w:rsidRDefault="003D71A8" w:rsidP="003D71A8">
      <w:pPr>
        <w:pStyle w:val="berschrift1"/>
        <w:tabs>
          <w:tab w:val="left" w:pos="3818"/>
        </w:tabs>
      </w:pPr>
      <w:r>
        <w:t xml:space="preserve">CHECKLISTE </w:t>
      </w:r>
      <w:r w:rsidR="008D365D">
        <w:t>FUN &amp; ACTION</w:t>
      </w:r>
      <w:r>
        <w:t xml:space="preserve"> </w:t>
      </w:r>
      <w:r w:rsidR="008D365D">
        <w:t>FORMATE</w:t>
      </w:r>
    </w:p>
    <w:p w14:paraId="380E1743" w14:textId="4CDEF496" w:rsidR="003D71A8" w:rsidRDefault="003D71A8" w:rsidP="005F2273">
      <w:pPr>
        <w:rPr>
          <w:sz w:val="22"/>
        </w:rPr>
      </w:pPr>
      <w:r w:rsidRPr="005F2273">
        <w:rPr>
          <w:sz w:val="22"/>
        </w:rPr>
        <w:t>(Laufrad</w:t>
      </w:r>
      <w:r w:rsidR="005F2273">
        <w:rPr>
          <w:sz w:val="22"/>
        </w:rPr>
        <w:t>-P</w:t>
      </w:r>
      <w:r w:rsidR="008D365D" w:rsidRPr="005F2273">
        <w:rPr>
          <w:sz w:val="22"/>
        </w:rPr>
        <w:t>arcours, Pumptrack</w:t>
      </w:r>
      <w:r w:rsidRPr="005F2273">
        <w:rPr>
          <w:sz w:val="22"/>
        </w:rPr>
        <w:t>,</w:t>
      </w:r>
      <w:r w:rsidR="008D365D" w:rsidRPr="005F2273">
        <w:rPr>
          <w:sz w:val="22"/>
        </w:rPr>
        <w:t xml:space="preserve"> MTB-Parcours,</w:t>
      </w:r>
      <w:r w:rsidRPr="005F2273">
        <w:rPr>
          <w:sz w:val="22"/>
        </w:rPr>
        <w:t xml:space="preserve"> </w:t>
      </w:r>
      <w:proofErr w:type="spellStart"/>
      <w:r w:rsidRPr="005F2273">
        <w:rPr>
          <w:sz w:val="22"/>
        </w:rPr>
        <w:t>SlowBiking</w:t>
      </w:r>
      <w:proofErr w:type="spellEnd"/>
      <w:r w:rsidRPr="005F2273">
        <w:rPr>
          <w:sz w:val="22"/>
        </w:rPr>
        <w:t>)</w:t>
      </w:r>
    </w:p>
    <w:p w14:paraId="205A06DF" w14:textId="38C64D76" w:rsidR="001C57F8" w:rsidRDefault="001C57F8" w:rsidP="005F2273">
      <w:pPr>
        <w:rPr>
          <w:sz w:val="22"/>
        </w:rPr>
      </w:pPr>
    </w:p>
    <w:p w14:paraId="614EF750" w14:textId="77777777" w:rsidR="001C57F8" w:rsidRPr="005F2273" w:rsidRDefault="001C57F8" w:rsidP="001C57F8">
      <w:pPr>
        <w:rPr>
          <w:sz w:val="22"/>
        </w:rPr>
      </w:pPr>
      <w:r w:rsidRPr="001C57F8">
        <w:rPr>
          <w:b/>
          <w:bCs/>
          <w:sz w:val="22"/>
        </w:rPr>
        <w:t>Bitte beachten:</w:t>
      </w:r>
      <w:r>
        <w:rPr>
          <w:sz w:val="22"/>
        </w:rPr>
        <w:t xml:space="preserve"> Sie kennen Ihr geplantes Event am besten. Nehmen Sie sich zunächst ein paar Minuten, in denen Sie alle Phasen im Kopf minutiös durchgehen und machen Sie sich Notizen zu allem Benötigten. Anschließend können Sie die dann folgende Liste nutzen, um zu überprüfen, ob Sie noch etwas vergessen haben. Optimal, wenn Sie dann eine eigene, individuell auf Ihr Event zugeschnittene Checkliste erstellen.</w:t>
      </w:r>
    </w:p>
    <w:p w14:paraId="31C86C0B" w14:textId="713F0702" w:rsidR="00041443" w:rsidRPr="003D71A8" w:rsidRDefault="003D71A8" w:rsidP="003D71A8">
      <w:pPr>
        <w:pStyle w:val="berschrift1"/>
        <w:tabs>
          <w:tab w:val="left" w:pos="3818"/>
        </w:tabs>
        <w:rPr>
          <w:rFonts w:asciiTheme="minorHAnsi" w:eastAsia="Calibri" w:hAnsiTheme="minorHAnsi" w:cstheme="minorHAnsi"/>
          <w:color w:val="000000"/>
          <w:sz w:val="24"/>
          <w:szCs w:val="24"/>
        </w:rPr>
      </w:pPr>
      <w:r w:rsidRPr="003D71A8">
        <w:rPr>
          <w:rStyle w:val="berschrift2Zchn"/>
        </w:rPr>
        <w:t>VORÜBERLEGUNGEN</w:t>
      </w:r>
    </w:p>
    <w:p w14:paraId="7325E47D" w14:textId="7B927964" w:rsidR="00686C1C" w:rsidRPr="00F031E7" w:rsidRDefault="00686C1C" w:rsidP="00C2030C">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 xml:space="preserve">Bei Rennen &amp; auf dem Pumptrack oder MTB-Parcours sollte Helmpflicht gesetzt sein. Bei anderen Formaten: Einigung auf diesbezügliche Linie (Pflicht oder keine Pflicht) </w:t>
      </w:r>
    </w:p>
    <w:p w14:paraId="1B6814E4" w14:textId="58CC91D1" w:rsidR="00041443" w:rsidRPr="00F031E7" w:rsidRDefault="00041443" w:rsidP="00041443">
      <w:pPr>
        <w:rPr>
          <w:rFonts w:asciiTheme="minorHAnsi" w:hAnsiTheme="minorHAnsi" w:cstheme="minorHAnsi"/>
          <w:sz w:val="24"/>
          <w:szCs w:val="24"/>
        </w:rPr>
      </w:pPr>
      <w:r w:rsidRPr="00F031E7">
        <w:rPr>
          <w:rFonts w:asciiTheme="minorHAnsi" w:hAnsiTheme="minorHAnsi" w:cstheme="minorHAnsi"/>
          <w:sz w:val="36"/>
          <w:szCs w:val="36"/>
        </w:rPr>
        <w:t xml:space="preserve">□ </w:t>
      </w:r>
      <w:r w:rsidR="00A232AE" w:rsidRPr="00F031E7">
        <w:rPr>
          <w:rFonts w:asciiTheme="minorHAnsi" w:hAnsiTheme="minorHAnsi" w:cstheme="minorHAnsi"/>
          <w:sz w:val="24"/>
          <w:szCs w:val="24"/>
        </w:rPr>
        <w:t xml:space="preserve">Genügend Mitstreiter gefunden? Und sind alle </w:t>
      </w:r>
      <w:r w:rsidR="00334CBD" w:rsidRPr="00F031E7">
        <w:rPr>
          <w:rFonts w:asciiTheme="minorHAnsi" w:hAnsiTheme="minorHAnsi" w:cstheme="minorHAnsi"/>
          <w:sz w:val="24"/>
          <w:szCs w:val="24"/>
        </w:rPr>
        <w:t>Verantwortlichkeiten</w:t>
      </w:r>
      <w:r w:rsidR="00A232AE" w:rsidRPr="00F031E7">
        <w:rPr>
          <w:rFonts w:asciiTheme="minorHAnsi" w:hAnsiTheme="minorHAnsi" w:cstheme="minorHAnsi"/>
          <w:sz w:val="24"/>
          <w:szCs w:val="24"/>
        </w:rPr>
        <w:t xml:space="preserve"> aufgeteilt?</w:t>
      </w:r>
    </w:p>
    <w:p w14:paraId="4565F6DF" w14:textId="64DEC029" w:rsidR="00A232AE" w:rsidRPr="00F031E7" w:rsidRDefault="00A232AE" w:rsidP="00A232AE">
      <w:pPr>
        <w:pStyle w:val="Listenabsatz"/>
        <w:numPr>
          <w:ilvl w:val="0"/>
          <w:numId w:val="3"/>
        </w:numPr>
        <w:rPr>
          <w:rFonts w:asciiTheme="minorHAnsi" w:hAnsiTheme="minorHAnsi" w:cstheme="minorHAnsi"/>
          <w:sz w:val="24"/>
          <w:szCs w:val="24"/>
        </w:rPr>
      </w:pPr>
      <w:r w:rsidRPr="00F031E7">
        <w:rPr>
          <w:rFonts w:asciiTheme="minorHAnsi" w:hAnsiTheme="minorHAnsi" w:cstheme="minorHAnsi"/>
          <w:sz w:val="24"/>
          <w:szCs w:val="24"/>
        </w:rPr>
        <w:t>Flyer &amp; Plakate: Herstellung und Verteilung</w:t>
      </w:r>
    </w:p>
    <w:p w14:paraId="507EDB21" w14:textId="72B31AAD" w:rsidR="00A232AE" w:rsidRPr="00F031E7" w:rsidRDefault="00A232AE" w:rsidP="00A232AE">
      <w:pPr>
        <w:pStyle w:val="Listenabsatz"/>
        <w:numPr>
          <w:ilvl w:val="0"/>
          <w:numId w:val="3"/>
        </w:numPr>
        <w:rPr>
          <w:rFonts w:asciiTheme="minorHAnsi" w:hAnsiTheme="minorHAnsi" w:cstheme="minorHAnsi"/>
          <w:sz w:val="24"/>
          <w:szCs w:val="24"/>
        </w:rPr>
      </w:pPr>
      <w:proofErr w:type="spellStart"/>
      <w:r w:rsidRPr="00F031E7">
        <w:rPr>
          <w:rFonts w:asciiTheme="minorHAnsi" w:hAnsiTheme="minorHAnsi" w:cstheme="minorHAnsi"/>
          <w:sz w:val="24"/>
          <w:szCs w:val="24"/>
        </w:rPr>
        <w:t>Social</w:t>
      </w:r>
      <w:proofErr w:type="spellEnd"/>
      <w:r w:rsidRPr="00F031E7">
        <w:rPr>
          <w:rFonts w:asciiTheme="minorHAnsi" w:hAnsiTheme="minorHAnsi" w:cstheme="minorHAnsi"/>
          <w:sz w:val="24"/>
          <w:szCs w:val="24"/>
        </w:rPr>
        <w:t xml:space="preserve"> Media</w:t>
      </w:r>
    </w:p>
    <w:p w14:paraId="5C134114" w14:textId="4AC89D3E" w:rsidR="00A232AE" w:rsidRPr="00F031E7" w:rsidRDefault="00A232AE" w:rsidP="00A232AE">
      <w:pPr>
        <w:pStyle w:val="Listenabsatz"/>
        <w:numPr>
          <w:ilvl w:val="0"/>
          <w:numId w:val="3"/>
        </w:numPr>
        <w:rPr>
          <w:rFonts w:asciiTheme="minorHAnsi" w:hAnsiTheme="minorHAnsi" w:cstheme="minorHAnsi"/>
          <w:sz w:val="24"/>
          <w:szCs w:val="24"/>
        </w:rPr>
      </w:pPr>
      <w:r w:rsidRPr="00F031E7">
        <w:rPr>
          <w:rFonts w:asciiTheme="minorHAnsi" w:hAnsiTheme="minorHAnsi" w:cstheme="minorHAnsi"/>
          <w:sz w:val="24"/>
          <w:szCs w:val="24"/>
        </w:rPr>
        <w:t>Pressearbeit</w:t>
      </w:r>
    </w:p>
    <w:p w14:paraId="0D453F33" w14:textId="4B1F9865" w:rsidR="00A232AE" w:rsidRPr="00F031E7" w:rsidRDefault="00A232AE" w:rsidP="00A232AE">
      <w:pPr>
        <w:pStyle w:val="Listenabsatz"/>
        <w:numPr>
          <w:ilvl w:val="0"/>
          <w:numId w:val="3"/>
        </w:numPr>
        <w:rPr>
          <w:rFonts w:asciiTheme="minorHAnsi" w:hAnsiTheme="minorHAnsi" w:cstheme="minorHAnsi"/>
          <w:sz w:val="24"/>
          <w:szCs w:val="24"/>
        </w:rPr>
      </w:pPr>
      <w:r w:rsidRPr="00F031E7">
        <w:rPr>
          <w:rFonts w:asciiTheme="minorHAnsi" w:hAnsiTheme="minorHAnsi" w:cstheme="minorHAnsi"/>
          <w:sz w:val="24"/>
          <w:szCs w:val="24"/>
        </w:rPr>
        <w:t>Materialbeschaffung</w:t>
      </w:r>
      <w:r w:rsidR="004E7624" w:rsidRPr="00F031E7">
        <w:rPr>
          <w:rFonts w:asciiTheme="minorHAnsi" w:hAnsiTheme="minorHAnsi" w:cstheme="minorHAnsi"/>
          <w:sz w:val="24"/>
          <w:szCs w:val="24"/>
        </w:rPr>
        <w:t xml:space="preserve"> &amp; Sicherheit</w:t>
      </w:r>
    </w:p>
    <w:p w14:paraId="79E5AF1D" w14:textId="02F47735" w:rsidR="00334CBD" w:rsidRDefault="00334CBD" w:rsidP="00A232AE">
      <w:pPr>
        <w:pStyle w:val="Listenabsatz"/>
        <w:numPr>
          <w:ilvl w:val="0"/>
          <w:numId w:val="3"/>
        </w:numPr>
        <w:rPr>
          <w:rFonts w:asciiTheme="minorHAnsi" w:hAnsiTheme="minorHAnsi" w:cstheme="minorHAnsi"/>
          <w:sz w:val="24"/>
          <w:szCs w:val="24"/>
        </w:rPr>
      </w:pPr>
      <w:r w:rsidRPr="00F031E7">
        <w:rPr>
          <w:rFonts w:asciiTheme="minorHAnsi" w:hAnsiTheme="minorHAnsi" w:cstheme="minorHAnsi"/>
          <w:sz w:val="24"/>
          <w:szCs w:val="24"/>
        </w:rPr>
        <w:t>Kommunikation mit Fette-Reifen-Rennen.de</w:t>
      </w:r>
    </w:p>
    <w:p w14:paraId="778DE20D" w14:textId="3B48F73C" w:rsidR="008D365D" w:rsidRPr="00F031E7" w:rsidRDefault="008D365D" w:rsidP="00A232AE">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Organisieren des Themas Haftungsau</w:t>
      </w:r>
      <w:r w:rsidR="00EA7819">
        <w:rPr>
          <w:rFonts w:asciiTheme="minorHAnsi" w:hAnsiTheme="minorHAnsi" w:cstheme="minorHAnsi"/>
          <w:sz w:val="24"/>
          <w:szCs w:val="24"/>
        </w:rPr>
        <w:t>s</w:t>
      </w:r>
      <w:r>
        <w:rPr>
          <w:rFonts w:asciiTheme="minorHAnsi" w:hAnsiTheme="minorHAnsi" w:cstheme="minorHAnsi"/>
          <w:sz w:val="24"/>
          <w:szCs w:val="24"/>
        </w:rPr>
        <w:t>schlüsse</w:t>
      </w:r>
    </w:p>
    <w:p w14:paraId="437A4F05" w14:textId="7EC49FB5" w:rsidR="004E7624" w:rsidRPr="00F031E7" w:rsidRDefault="004E7624" w:rsidP="00A232AE">
      <w:pPr>
        <w:pStyle w:val="Listenabsatz"/>
        <w:numPr>
          <w:ilvl w:val="0"/>
          <w:numId w:val="3"/>
        </w:numPr>
        <w:rPr>
          <w:rFonts w:asciiTheme="minorHAnsi" w:hAnsiTheme="minorHAnsi" w:cstheme="minorHAnsi"/>
          <w:sz w:val="24"/>
          <w:szCs w:val="24"/>
        </w:rPr>
      </w:pPr>
      <w:r w:rsidRPr="00F031E7">
        <w:rPr>
          <w:rFonts w:asciiTheme="minorHAnsi" w:hAnsiTheme="minorHAnsi" w:cstheme="minorHAnsi"/>
          <w:sz w:val="24"/>
          <w:szCs w:val="24"/>
        </w:rPr>
        <w:t>Rekrutieren weiterer Helfer</w:t>
      </w:r>
      <w:r w:rsidR="008D365D">
        <w:rPr>
          <w:rFonts w:asciiTheme="minorHAnsi" w:hAnsiTheme="minorHAnsi" w:cstheme="minorHAnsi"/>
          <w:sz w:val="24"/>
          <w:szCs w:val="24"/>
        </w:rPr>
        <w:t>. Versierte bei Pumptrack und MTB-Parcours!</w:t>
      </w:r>
      <w:r w:rsidR="00E24B26">
        <w:rPr>
          <w:rFonts w:asciiTheme="minorHAnsi" w:hAnsiTheme="minorHAnsi" w:cstheme="minorHAnsi"/>
          <w:sz w:val="24"/>
          <w:szCs w:val="24"/>
        </w:rPr>
        <w:br/>
        <w:t>Ggf. Moderator. Und unbedingt jemand, die/der fotografiert!</w:t>
      </w:r>
    </w:p>
    <w:p w14:paraId="10F7F99D" w14:textId="77777777" w:rsidR="008D365D" w:rsidRDefault="004E7624" w:rsidP="00F031E7">
      <w:pPr>
        <w:rPr>
          <w:rFonts w:asciiTheme="minorHAnsi" w:hAnsiTheme="minorHAnsi" w:cstheme="minorHAnsi"/>
          <w:sz w:val="24"/>
          <w:szCs w:val="24"/>
        </w:rPr>
      </w:pPr>
      <w:r w:rsidRPr="00F031E7">
        <w:rPr>
          <w:rFonts w:asciiTheme="minorHAnsi" w:hAnsiTheme="minorHAnsi" w:cstheme="minorHAnsi"/>
          <w:sz w:val="36"/>
          <w:szCs w:val="36"/>
        </w:rPr>
        <w:t xml:space="preserve">□ </w:t>
      </w:r>
      <w:r w:rsidRPr="00F031E7">
        <w:rPr>
          <w:rFonts w:asciiTheme="minorHAnsi" w:hAnsiTheme="minorHAnsi" w:cstheme="minorHAnsi"/>
          <w:sz w:val="24"/>
          <w:szCs w:val="24"/>
        </w:rPr>
        <w:t>Event auf fette-reifen-rennen.de angemeldet</w:t>
      </w:r>
      <w:r w:rsidR="00334CBD" w:rsidRPr="00F031E7">
        <w:rPr>
          <w:rFonts w:asciiTheme="minorHAnsi" w:hAnsiTheme="minorHAnsi" w:cstheme="minorHAnsi"/>
          <w:sz w:val="24"/>
          <w:szCs w:val="24"/>
        </w:rPr>
        <w:t xml:space="preserve"> &amp; </w:t>
      </w:r>
      <w:r w:rsidRPr="00F031E7">
        <w:rPr>
          <w:rFonts w:asciiTheme="minorHAnsi" w:hAnsiTheme="minorHAnsi" w:cstheme="minorHAnsi"/>
          <w:sz w:val="24"/>
          <w:szCs w:val="24"/>
        </w:rPr>
        <w:t>Schutzgebühr überwiesen?</w:t>
      </w:r>
    </w:p>
    <w:p w14:paraId="7F8E18D1" w14:textId="76E04E14" w:rsidR="00C2030C" w:rsidRDefault="008D365D" w:rsidP="00F031E7">
      <w:pPr>
        <w:rPr>
          <w:rStyle w:val="berschrift1Zchn"/>
        </w:rPr>
      </w:pPr>
      <w:bookmarkStart w:id="0" w:name="_Hlk21377313"/>
      <w:r w:rsidRPr="00F031E7">
        <w:rPr>
          <w:rFonts w:asciiTheme="minorHAnsi" w:hAnsiTheme="minorHAnsi" w:cstheme="minorHAnsi"/>
          <w:sz w:val="36"/>
          <w:szCs w:val="36"/>
        </w:rPr>
        <w:t xml:space="preserve">□ </w:t>
      </w:r>
      <w:r w:rsidRPr="003D71A8">
        <w:rPr>
          <w:rFonts w:asciiTheme="minorHAnsi" w:hAnsiTheme="minorHAnsi" w:cstheme="minorHAnsi"/>
          <w:sz w:val="24"/>
          <w:szCs w:val="24"/>
        </w:rPr>
        <w:t>Modus der Preisvergabe geklärt? (</w:t>
      </w:r>
      <w:r>
        <w:rPr>
          <w:rFonts w:asciiTheme="minorHAnsi" w:hAnsiTheme="minorHAnsi" w:cstheme="minorHAnsi"/>
          <w:sz w:val="24"/>
          <w:szCs w:val="24"/>
        </w:rPr>
        <w:t>Wann und wie findet die Verlosung statt?)</w:t>
      </w:r>
      <w:bookmarkEnd w:id="0"/>
      <w:r w:rsidR="005D7F17">
        <w:rPr>
          <w:rFonts w:asciiTheme="minorHAnsi" w:hAnsiTheme="minorHAnsi" w:cstheme="minorHAnsi"/>
          <w:sz w:val="24"/>
          <w:szCs w:val="24"/>
        </w:rPr>
        <w:br/>
      </w:r>
      <w:r w:rsidR="00B95A95" w:rsidRPr="00F031E7">
        <w:br/>
      </w:r>
      <w:r w:rsidR="00741B5A" w:rsidRPr="003D71A8">
        <w:rPr>
          <w:rStyle w:val="berschrift2Zchn"/>
        </w:rPr>
        <w:t>VORBEREITUNG DES EVENTS</w:t>
      </w:r>
    </w:p>
    <w:p w14:paraId="7365D01D" w14:textId="3B2A2CAD" w:rsidR="00AD435D" w:rsidRDefault="00AD435D" w:rsidP="00AD435D">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Material beschaffen</w:t>
      </w:r>
    </w:p>
    <w:p w14:paraId="3D2E0711" w14:textId="58DB3A5D" w:rsidR="00AD435D" w:rsidRPr="00F031E7" w:rsidRDefault="00AD435D" w:rsidP="00AD435D">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 xml:space="preserve">Leihhelme/ ggf. Leihräder </w:t>
      </w:r>
    </w:p>
    <w:p w14:paraId="25989017" w14:textId="0CA22FE1" w:rsidR="00464ACC" w:rsidRPr="00464ACC" w:rsidRDefault="00AD435D" w:rsidP="00464ACC">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Ggf. Parcours-Elemente/ Pumptrack</w:t>
      </w:r>
    </w:p>
    <w:p w14:paraId="27D93C4B" w14:textId="77777777" w:rsidR="00D70CF2" w:rsidRDefault="00AD435D" w:rsidP="00AD435D">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 xml:space="preserve">Haftungsausschlüsse ausdrucken. </w:t>
      </w:r>
    </w:p>
    <w:p w14:paraId="1CE7A1AE" w14:textId="29B52301" w:rsidR="00AD435D" w:rsidRDefault="00AD435D" w:rsidP="00D70CF2">
      <w:pPr>
        <w:pStyle w:val="Listenabsatz"/>
        <w:ind w:left="731" w:firstLine="0"/>
        <w:rPr>
          <w:rFonts w:asciiTheme="minorHAnsi" w:hAnsiTheme="minorHAnsi" w:cstheme="minorHAnsi"/>
          <w:sz w:val="24"/>
          <w:szCs w:val="24"/>
        </w:rPr>
      </w:pPr>
      <w:r>
        <w:rPr>
          <w:rFonts w:asciiTheme="minorHAnsi" w:hAnsiTheme="minorHAnsi" w:cstheme="minorHAnsi"/>
          <w:sz w:val="24"/>
          <w:szCs w:val="24"/>
        </w:rPr>
        <w:t xml:space="preserve">Bändchen </w:t>
      </w:r>
      <w:r w:rsidR="00D70CF2">
        <w:rPr>
          <w:rFonts w:asciiTheme="minorHAnsi" w:hAnsiTheme="minorHAnsi" w:cstheme="minorHAnsi"/>
          <w:sz w:val="24"/>
          <w:szCs w:val="24"/>
        </w:rPr>
        <w:t>(um erkennen zu können, für wen der Haftungsausschluss unterschrieben ist)</w:t>
      </w:r>
    </w:p>
    <w:p w14:paraId="0C804D42" w14:textId="15799414" w:rsidR="00AD435D" w:rsidRDefault="00D70CF2" w:rsidP="00AD435D">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 xml:space="preserve">Evtl. </w:t>
      </w:r>
      <w:r w:rsidR="00AD435D">
        <w:rPr>
          <w:rFonts w:asciiTheme="minorHAnsi" w:hAnsiTheme="minorHAnsi" w:cstheme="minorHAnsi"/>
          <w:sz w:val="24"/>
          <w:szCs w:val="24"/>
        </w:rPr>
        <w:t>Tisch/Stühle</w:t>
      </w:r>
    </w:p>
    <w:p w14:paraId="6364AD3E" w14:textId="01B2318E" w:rsidR="00AD435D" w:rsidRPr="00EA7819" w:rsidRDefault="00AD435D" w:rsidP="00EA7819">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Verpflegung der Helfer</w:t>
      </w:r>
    </w:p>
    <w:p w14:paraId="18A609B9" w14:textId="6BDD59E3" w:rsidR="00AD435D" w:rsidRDefault="00AD435D" w:rsidP="00AD435D">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Ggf. Lostrommel/ Lose</w:t>
      </w:r>
    </w:p>
    <w:p w14:paraId="25CE4AD5" w14:textId="2C6B503E" w:rsidR="001E46FF" w:rsidRDefault="001E46FF" w:rsidP="00AD435D">
      <w:pPr>
        <w:pStyle w:val="Listenabsatz"/>
        <w:numPr>
          <w:ilvl w:val="0"/>
          <w:numId w:val="3"/>
        </w:numPr>
        <w:rPr>
          <w:rFonts w:asciiTheme="minorHAnsi" w:hAnsiTheme="minorHAnsi" w:cstheme="minorHAnsi"/>
          <w:sz w:val="24"/>
          <w:szCs w:val="24"/>
        </w:rPr>
      </w:pPr>
      <w:r>
        <w:rPr>
          <w:rFonts w:asciiTheme="minorHAnsi" w:hAnsiTheme="minorHAnsi" w:cstheme="minorHAnsi"/>
          <w:sz w:val="24"/>
          <w:szCs w:val="24"/>
        </w:rPr>
        <w:t xml:space="preserve">Luftpumpe, </w:t>
      </w:r>
      <w:r w:rsidR="00EA7819">
        <w:rPr>
          <w:rFonts w:asciiTheme="minorHAnsi" w:hAnsiTheme="minorHAnsi" w:cstheme="minorHAnsi"/>
          <w:sz w:val="24"/>
          <w:szCs w:val="24"/>
        </w:rPr>
        <w:t xml:space="preserve">Multi-Tool, </w:t>
      </w:r>
      <w:r>
        <w:rPr>
          <w:rFonts w:asciiTheme="minorHAnsi" w:hAnsiTheme="minorHAnsi" w:cstheme="minorHAnsi"/>
          <w:sz w:val="24"/>
          <w:szCs w:val="24"/>
        </w:rPr>
        <w:t xml:space="preserve">Reifenheber &amp; Flickzeug. Bonus: </w:t>
      </w:r>
      <w:proofErr w:type="spellStart"/>
      <w:r>
        <w:rPr>
          <w:rFonts w:asciiTheme="minorHAnsi" w:hAnsiTheme="minorHAnsi" w:cstheme="minorHAnsi"/>
          <w:sz w:val="24"/>
          <w:szCs w:val="24"/>
        </w:rPr>
        <w:t>Kettenöl</w:t>
      </w:r>
      <w:proofErr w:type="spellEnd"/>
      <w:r>
        <w:rPr>
          <w:rFonts w:asciiTheme="minorHAnsi" w:hAnsiTheme="minorHAnsi" w:cstheme="minorHAnsi"/>
          <w:sz w:val="24"/>
          <w:szCs w:val="24"/>
        </w:rPr>
        <w:t xml:space="preserve"> ;-)</w:t>
      </w:r>
    </w:p>
    <w:p w14:paraId="607BCDA2" w14:textId="1D1C80D1" w:rsidR="008D365D" w:rsidRDefault="00AD435D" w:rsidP="008D365D">
      <w:pPr>
        <w:rPr>
          <w:rFonts w:asciiTheme="minorHAnsi" w:hAnsiTheme="minorHAnsi" w:cstheme="minorHAnsi"/>
          <w:sz w:val="24"/>
          <w:szCs w:val="24"/>
        </w:rPr>
      </w:pPr>
      <w:r w:rsidRPr="00AD435D">
        <w:rPr>
          <w:rFonts w:asciiTheme="minorHAnsi" w:hAnsiTheme="minorHAnsi" w:cstheme="minorHAnsi"/>
          <w:sz w:val="36"/>
          <w:szCs w:val="36"/>
        </w:rPr>
        <w:lastRenderedPageBreak/>
        <w:t xml:space="preserve">□ </w:t>
      </w:r>
      <w:r>
        <w:rPr>
          <w:rFonts w:asciiTheme="minorHAnsi" w:hAnsiTheme="minorHAnsi" w:cstheme="minorHAnsi"/>
          <w:sz w:val="24"/>
          <w:szCs w:val="24"/>
        </w:rPr>
        <w:t>Sind Pressemitteilungen verschickt? Sind Flyer &amp; Plakate verteilt? Werden die Sozialen Medien bespielt?</w:t>
      </w:r>
    </w:p>
    <w:p w14:paraId="3585ABDD" w14:textId="685DC9DF" w:rsidR="00464ACC" w:rsidRPr="00AD435D" w:rsidRDefault="00464ACC" w:rsidP="00464ACC">
      <w:pPr>
        <w:rPr>
          <w:rFonts w:asciiTheme="minorHAnsi" w:hAnsiTheme="minorHAnsi" w:cstheme="minorHAnsi"/>
          <w:sz w:val="24"/>
          <w:szCs w:val="24"/>
        </w:rPr>
      </w:pPr>
      <w:r w:rsidRPr="00464ACC">
        <w:rPr>
          <w:rFonts w:asciiTheme="minorHAnsi" w:hAnsiTheme="minorHAnsi" w:cstheme="minorHAnsi"/>
          <w:sz w:val="36"/>
          <w:szCs w:val="36"/>
        </w:rPr>
        <w:t xml:space="preserve">□ </w:t>
      </w:r>
      <w:r w:rsidRPr="00464ACC">
        <w:rPr>
          <w:rFonts w:asciiTheme="minorHAnsi" w:hAnsiTheme="minorHAnsi" w:cstheme="minorHAnsi"/>
          <w:sz w:val="24"/>
          <w:szCs w:val="24"/>
        </w:rPr>
        <w:t>1.Hilfe für den Fall de</w:t>
      </w:r>
      <w:r>
        <w:rPr>
          <w:rFonts w:asciiTheme="minorHAnsi" w:hAnsiTheme="minorHAnsi" w:cstheme="minorHAnsi"/>
          <w:sz w:val="24"/>
          <w:szCs w:val="24"/>
        </w:rPr>
        <w:t>r</w:t>
      </w:r>
      <w:r w:rsidRPr="00464ACC">
        <w:rPr>
          <w:rFonts w:asciiTheme="minorHAnsi" w:hAnsiTheme="minorHAnsi" w:cstheme="minorHAnsi"/>
          <w:sz w:val="24"/>
          <w:szCs w:val="24"/>
        </w:rPr>
        <w:t xml:space="preserve"> F</w:t>
      </w:r>
      <w:r>
        <w:rPr>
          <w:rFonts w:asciiTheme="minorHAnsi" w:hAnsiTheme="minorHAnsi" w:cstheme="minorHAnsi"/>
          <w:sz w:val="24"/>
          <w:szCs w:val="24"/>
        </w:rPr>
        <w:t>älle</w:t>
      </w:r>
      <w:r w:rsidRPr="00464ACC">
        <w:rPr>
          <w:rFonts w:asciiTheme="minorHAnsi" w:hAnsiTheme="minorHAnsi" w:cstheme="minorHAnsi"/>
          <w:sz w:val="24"/>
          <w:szCs w:val="24"/>
        </w:rPr>
        <w:t xml:space="preserve"> bedacht?</w:t>
      </w:r>
    </w:p>
    <w:p w14:paraId="2FE54B49" w14:textId="45138867" w:rsidR="00C2030C" w:rsidRDefault="00C2030C" w:rsidP="00F031E7">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Auf- und Abbau geplant?</w:t>
      </w:r>
    </w:p>
    <w:p w14:paraId="65FF0B98" w14:textId="52BE99C3" w:rsidR="00C126B5" w:rsidRDefault="005E7FF5" w:rsidP="00F031E7">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Moderator</w:t>
      </w:r>
      <w:r w:rsidR="005F2273">
        <w:rPr>
          <w:rFonts w:asciiTheme="minorHAnsi" w:hAnsiTheme="minorHAnsi" w:cstheme="minorHAnsi"/>
          <w:sz w:val="24"/>
          <w:szCs w:val="24"/>
        </w:rPr>
        <w:t xml:space="preserve"> gefunden</w:t>
      </w:r>
      <w:r>
        <w:rPr>
          <w:rFonts w:asciiTheme="minorHAnsi" w:hAnsiTheme="minorHAnsi" w:cstheme="minorHAnsi"/>
          <w:sz w:val="24"/>
          <w:szCs w:val="24"/>
        </w:rPr>
        <w:t>?</w:t>
      </w:r>
    </w:p>
    <w:p w14:paraId="74423AEC" w14:textId="50085702" w:rsidR="00F031E7" w:rsidRDefault="00C126B5" w:rsidP="008D365D">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Wer macht Fotos/ Videos?</w:t>
      </w:r>
    </w:p>
    <w:p w14:paraId="5C261AC8" w14:textId="1BB1BD92" w:rsidR="00F031E7" w:rsidRPr="00F031E7" w:rsidRDefault="008D365D" w:rsidP="00D70CF2">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 xml:space="preserve">Helfer </w:t>
      </w:r>
      <w:proofErr w:type="spellStart"/>
      <w:r>
        <w:rPr>
          <w:rFonts w:asciiTheme="minorHAnsi" w:hAnsiTheme="minorHAnsi" w:cstheme="minorHAnsi"/>
          <w:sz w:val="24"/>
          <w:szCs w:val="24"/>
        </w:rPr>
        <w:t>gebrieft</w:t>
      </w:r>
      <w:proofErr w:type="spellEnd"/>
      <w:r>
        <w:rPr>
          <w:rFonts w:asciiTheme="minorHAnsi" w:hAnsiTheme="minorHAnsi" w:cstheme="minorHAnsi"/>
          <w:sz w:val="24"/>
          <w:szCs w:val="24"/>
        </w:rPr>
        <w:t>? (Wer macht was, wann &amp; wo?)</w:t>
      </w:r>
    </w:p>
    <w:p w14:paraId="255882F8" w14:textId="77777777" w:rsidR="005E7FF5" w:rsidRDefault="00C2030C" w:rsidP="00D70CF2">
      <w:pPr>
        <w:ind w:left="0" w:firstLine="0"/>
        <w:rPr>
          <w:rFonts w:asciiTheme="minorHAnsi" w:hAnsiTheme="minorHAnsi" w:cstheme="minorHAnsi"/>
          <w:sz w:val="24"/>
          <w:szCs w:val="24"/>
        </w:rPr>
      </w:pPr>
      <w:r w:rsidRPr="00F031E7">
        <w:rPr>
          <w:rFonts w:asciiTheme="minorHAnsi" w:hAnsiTheme="minorHAnsi" w:cstheme="minorHAnsi"/>
          <w:sz w:val="36"/>
          <w:szCs w:val="36"/>
        </w:rPr>
        <w:t xml:space="preserve">□ </w:t>
      </w:r>
      <w:r w:rsidRPr="00F031E7">
        <w:rPr>
          <w:rFonts w:asciiTheme="minorHAnsi" w:hAnsiTheme="minorHAnsi" w:cstheme="minorHAnsi"/>
          <w:sz w:val="24"/>
          <w:szCs w:val="24"/>
        </w:rPr>
        <w:t xml:space="preserve">Planung </w:t>
      </w:r>
      <w:r>
        <w:rPr>
          <w:rFonts w:asciiTheme="minorHAnsi" w:hAnsiTheme="minorHAnsi" w:cstheme="minorHAnsi"/>
          <w:sz w:val="24"/>
          <w:szCs w:val="24"/>
        </w:rPr>
        <w:t>eines</w:t>
      </w:r>
      <w:r w:rsidRPr="00F031E7">
        <w:rPr>
          <w:rFonts w:asciiTheme="minorHAnsi" w:hAnsiTheme="minorHAnsi" w:cstheme="minorHAnsi"/>
          <w:sz w:val="24"/>
          <w:szCs w:val="24"/>
        </w:rPr>
        <w:t xml:space="preserve"> </w:t>
      </w:r>
      <w:r>
        <w:rPr>
          <w:rFonts w:asciiTheme="minorHAnsi" w:hAnsiTheme="minorHAnsi" w:cstheme="minorHAnsi"/>
          <w:sz w:val="24"/>
          <w:szCs w:val="24"/>
        </w:rPr>
        <w:t xml:space="preserve">Punkts zum Ausfüllen &amp; Sammeln von Haftungsausschlüssen. </w:t>
      </w:r>
    </w:p>
    <w:p w14:paraId="50156E80" w14:textId="6D4A7B1D" w:rsidR="00C2030C" w:rsidRDefault="00D70CF2" w:rsidP="00D70CF2">
      <w:pPr>
        <w:ind w:left="0" w:firstLine="0"/>
        <w:rPr>
          <w:rFonts w:asciiTheme="minorHAnsi" w:hAnsiTheme="minorHAnsi" w:cstheme="minorHAnsi"/>
          <w:sz w:val="24"/>
          <w:szCs w:val="24"/>
        </w:rPr>
      </w:pPr>
      <w:r>
        <w:rPr>
          <w:rFonts w:asciiTheme="minorHAnsi" w:hAnsiTheme="minorHAnsi" w:cstheme="minorHAnsi"/>
          <w:sz w:val="24"/>
          <w:szCs w:val="24"/>
        </w:rPr>
        <w:t>M</w:t>
      </w:r>
      <w:r w:rsidR="005E7FF5">
        <w:rPr>
          <w:rFonts w:asciiTheme="minorHAnsi" w:hAnsiTheme="minorHAnsi" w:cstheme="minorHAnsi"/>
          <w:sz w:val="24"/>
          <w:szCs w:val="24"/>
        </w:rPr>
        <w:t xml:space="preserve">it </w:t>
      </w:r>
      <w:proofErr w:type="spellStart"/>
      <w:r w:rsidR="00C2030C">
        <w:rPr>
          <w:rFonts w:asciiTheme="minorHAnsi" w:hAnsiTheme="minorHAnsi" w:cstheme="minorHAnsi"/>
          <w:sz w:val="24"/>
          <w:szCs w:val="24"/>
        </w:rPr>
        <w:t>Bändchenausgabe</w:t>
      </w:r>
      <w:proofErr w:type="spellEnd"/>
      <w:r w:rsidR="00C2030C">
        <w:rPr>
          <w:rFonts w:asciiTheme="minorHAnsi" w:hAnsiTheme="minorHAnsi" w:cstheme="minorHAnsi"/>
          <w:sz w:val="24"/>
          <w:szCs w:val="24"/>
        </w:rPr>
        <w:t xml:space="preserve">, damit jederzeit klar ist, für wen der </w:t>
      </w:r>
      <w:proofErr w:type="spellStart"/>
      <w:r w:rsidR="00C2030C">
        <w:rPr>
          <w:rFonts w:asciiTheme="minorHAnsi" w:hAnsiTheme="minorHAnsi" w:cstheme="minorHAnsi"/>
          <w:sz w:val="24"/>
          <w:szCs w:val="24"/>
        </w:rPr>
        <w:t>Haftungsauschluss</w:t>
      </w:r>
      <w:proofErr w:type="spellEnd"/>
      <w:r w:rsidR="00C2030C">
        <w:rPr>
          <w:rFonts w:asciiTheme="minorHAnsi" w:hAnsiTheme="minorHAnsi" w:cstheme="minorHAnsi"/>
          <w:sz w:val="24"/>
          <w:szCs w:val="24"/>
        </w:rPr>
        <w:t xml:space="preserve"> bereits unterschrieben ist.</w:t>
      </w:r>
    </w:p>
    <w:p w14:paraId="5BCEAF86" w14:textId="77777777" w:rsidR="0014744D" w:rsidRDefault="005E7FF5" w:rsidP="008D365D">
      <w:pPr>
        <w:rPr>
          <w:rStyle w:val="berschrift2Zchn"/>
        </w:rPr>
      </w:pPr>
      <w:r w:rsidRPr="00F031E7">
        <w:rPr>
          <w:rFonts w:asciiTheme="minorHAnsi" w:hAnsiTheme="minorHAnsi" w:cstheme="minorHAnsi"/>
          <w:sz w:val="36"/>
          <w:szCs w:val="36"/>
        </w:rPr>
        <w:t xml:space="preserve">□ </w:t>
      </w:r>
      <w:r>
        <w:rPr>
          <w:rFonts w:asciiTheme="minorHAnsi" w:hAnsiTheme="minorHAnsi" w:cstheme="minorHAnsi"/>
          <w:sz w:val="24"/>
          <w:szCs w:val="24"/>
        </w:rPr>
        <w:t>Schichtenplan, der konstante Betreuung sicherstellt.</w:t>
      </w:r>
      <w:r w:rsidR="00741B5A">
        <w:rPr>
          <w:rFonts w:asciiTheme="minorHAnsi" w:hAnsiTheme="minorHAnsi" w:cstheme="minorHAnsi"/>
          <w:sz w:val="24"/>
          <w:szCs w:val="24"/>
        </w:rPr>
        <w:br/>
      </w:r>
      <w:r w:rsidR="00741B5A">
        <w:rPr>
          <w:rFonts w:asciiTheme="minorHAnsi" w:hAnsiTheme="minorHAnsi" w:cstheme="minorHAnsi"/>
          <w:sz w:val="24"/>
          <w:szCs w:val="24"/>
        </w:rPr>
        <w:br/>
      </w:r>
      <w:r w:rsidR="00741B5A" w:rsidRPr="003D71A8">
        <w:rPr>
          <w:rStyle w:val="berschrift2Zchn"/>
        </w:rPr>
        <w:t>DER GROSSE TAG</w:t>
      </w:r>
    </w:p>
    <w:p w14:paraId="6FB1E616" w14:textId="6E375542" w:rsidR="007A154D" w:rsidRDefault="00741B5A" w:rsidP="008D365D">
      <w:pPr>
        <w:rPr>
          <w:rFonts w:asciiTheme="minorHAnsi" w:hAnsiTheme="minorHAnsi" w:cstheme="minorHAnsi"/>
          <w:sz w:val="24"/>
          <w:szCs w:val="24"/>
        </w:rPr>
      </w:pPr>
      <w:r w:rsidRPr="003D71A8">
        <w:rPr>
          <w:rStyle w:val="berschrift3Zchn"/>
        </w:rPr>
        <w:br/>
        <w:t>Letzte Schritte</w:t>
      </w:r>
      <w:r w:rsidR="001E46FF" w:rsidRPr="001E46FF">
        <w:br/>
      </w:r>
      <w:r w:rsidR="00D70CF2" w:rsidRPr="00F031E7">
        <w:rPr>
          <w:rFonts w:asciiTheme="minorHAnsi" w:hAnsiTheme="minorHAnsi" w:cstheme="minorHAnsi"/>
          <w:sz w:val="36"/>
          <w:szCs w:val="36"/>
        </w:rPr>
        <w:t xml:space="preserve">□ </w:t>
      </w:r>
      <w:r w:rsidR="003D71A8" w:rsidRPr="00D70CF2">
        <w:rPr>
          <w:rFonts w:asciiTheme="minorHAnsi" w:hAnsiTheme="minorHAnsi" w:cstheme="minorHAnsi"/>
          <w:sz w:val="24"/>
          <w:szCs w:val="24"/>
        </w:rPr>
        <w:t>ggf. Leihräder auf Sicherheit prüfen (Bremsen? Lenker &amp; Pedale fest?</w:t>
      </w:r>
      <w:r w:rsidR="008D365D" w:rsidRPr="00D70CF2">
        <w:rPr>
          <w:rFonts w:asciiTheme="minorHAnsi" w:hAnsiTheme="minorHAnsi" w:cstheme="minorHAnsi"/>
          <w:sz w:val="24"/>
          <w:szCs w:val="24"/>
        </w:rPr>
        <w:t xml:space="preserve"> Luft?)</w:t>
      </w:r>
    </w:p>
    <w:p w14:paraId="72712B86" w14:textId="3D59BC67" w:rsidR="00741B5A" w:rsidRDefault="007A154D" w:rsidP="008D365D">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Letzter Sicherheitschec</w:t>
      </w:r>
      <w:r w:rsidR="006E0AFF">
        <w:rPr>
          <w:rFonts w:asciiTheme="minorHAnsi" w:hAnsiTheme="minorHAnsi" w:cstheme="minorHAnsi"/>
          <w:sz w:val="24"/>
          <w:szCs w:val="24"/>
        </w:rPr>
        <w:t>k Parcours/ Pumptrack (Vier Augen sehen mehr, als zwei)</w:t>
      </w:r>
    </w:p>
    <w:p w14:paraId="369D9316" w14:textId="7F33FDF7" w:rsidR="006E0AFF" w:rsidRDefault="006E0AFF" w:rsidP="006E0AFF">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Ablauf Haftungsausschlüsse &amp; Bändchen startklar?</w:t>
      </w:r>
    </w:p>
    <w:p w14:paraId="08A2F255" w14:textId="77777777" w:rsidR="0014744D" w:rsidRPr="00D70CF2" w:rsidRDefault="0014744D" w:rsidP="006E0AFF">
      <w:pPr>
        <w:rPr>
          <w:rFonts w:asciiTheme="minorHAnsi" w:eastAsiaTheme="majorEastAsia" w:hAnsiTheme="minorHAnsi" w:cstheme="minorHAnsi"/>
          <w:color w:val="2F5496" w:themeColor="accent1" w:themeShade="BF"/>
          <w:sz w:val="24"/>
          <w:szCs w:val="24"/>
        </w:rPr>
      </w:pPr>
    </w:p>
    <w:p w14:paraId="472658AF" w14:textId="3EFAF038" w:rsidR="00741B5A" w:rsidRPr="00D70CF2" w:rsidRDefault="008D365D" w:rsidP="008D365D">
      <w:pPr>
        <w:pStyle w:val="berschrift3"/>
        <w:rPr>
          <w:rStyle w:val="berschrift3Zchn"/>
        </w:rPr>
      </w:pPr>
      <w:r w:rsidRPr="00D70CF2">
        <w:rPr>
          <w:rStyle w:val="berschrift3Zchn"/>
        </w:rPr>
        <w:t>Los geht‘s</w:t>
      </w:r>
    </w:p>
    <w:p w14:paraId="0B35A733" w14:textId="7661AC5F" w:rsidR="00F54943" w:rsidRPr="00D70CF2" w:rsidRDefault="00D70CF2" w:rsidP="00741B5A">
      <w:pPr>
        <w:rPr>
          <w:rFonts w:asciiTheme="minorHAnsi" w:hAnsiTheme="minorHAnsi" w:cstheme="minorHAnsi"/>
          <w:sz w:val="24"/>
          <w:szCs w:val="24"/>
        </w:rPr>
      </w:pPr>
      <w:r w:rsidRPr="00F031E7">
        <w:rPr>
          <w:rFonts w:asciiTheme="minorHAnsi" w:hAnsiTheme="minorHAnsi" w:cstheme="minorHAnsi"/>
          <w:sz w:val="36"/>
          <w:szCs w:val="36"/>
        </w:rPr>
        <w:t xml:space="preserve">□ </w:t>
      </w:r>
      <w:r w:rsidR="00F54943" w:rsidRPr="00D70CF2">
        <w:rPr>
          <w:rFonts w:asciiTheme="minorHAnsi" w:hAnsiTheme="minorHAnsi" w:cstheme="minorHAnsi"/>
          <w:sz w:val="24"/>
          <w:szCs w:val="24"/>
        </w:rPr>
        <w:t>100% sicherstellen, dass kein Kind ohne unterschriebenen Haftungsausschluss fährt</w:t>
      </w:r>
      <w:r w:rsidR="00686C1C" w:rsidRPr="00D70CF2">
        <w:rPr>
          <w:rFonts w:asciiTheme="minorHAnsi" w:hAnsiTheme="minorHAnsi" w:cstheme="minorHAnsi"/>
          <w:sz w:val="24"/>
          <w:szCs w:val="24"/>
        </w:rPr>
        <w:t>!</w:t>
      </w:r>
    </w:p>
    <w:p w14:paraId="4C5AAADA" w14:textId="5C0F8C56" w:rsidR="00464ACC" w:rsidRPr="00D70CF2" w:rsidRDefault="00D70CF2" w:rsidP="00464ACC">
      <w:pPr>
        <w:rPr>
          <w:rFonts w:asciiTheme="minorHAnsi" w:hAnsiTheme="minorHAnsi" w:cstheme="minorHAnsi"/>
          <w:sz w:val="24"/>
          <w:szCs w:val="24"/>
        </w:rPr>
      </w:pPr>
      <w:r w:rsidRPr="00F031E7">
        <w:rPr>
          <w:rFonts w:asciiTheme="minorHAnsi" w:hAnsiTheme="minorHAnsi" w:cstheme="minorHAnsi"/>
          <w:sz w:val="36"/>
          <w:szCs w:val="36"/>
        </w:rPr>
        <w:t xml:space="preserve">□ </w:t>
      </w:r>
      <w:r w:rsidR="00464ACC" w:rsidRPr="00D70CF2">
        <w:rPr>
          <w:rFonts w:asciiTheme="minorHAnsi" w:hAnsiTheme="minorHAnsi" w:cstheme="minorHAnsi"/>
          <w:sz w:val="24"/>
          <w:szCs w:val="24"/>
        </w:rPr>
        <w:t>Zeitlich lückenlose Betreuung gewährleisten. Dabei bedenken, dass auch Helfer menschliche Bedürfnisse wie unter anderem z.B. Essen &amp; Trinken haben.</w:t>
      </w:r>
    </w:p>
    <w:p w14:paraId="7ADB19B8" w14:textId="71C24A21" w:rsidR="00F54943" w:rsidRPr="00D70CF2" w:rsidRDefault="00D70CF2" w:rsidP="00F54943">
      <w:pPr>
        <w:rPr>
          <w:rFonts w:asciiTheme="minorHAnsi" w:hAnsiTheme="minorHAnsi" w:cstheme="minorHAnsi"/>
          <w:sz w:val="24"/>
          <w:szCs w:val="24"/>
        </w:rPr>
      </w:pPr>
      <w:r w:rsidRPr="00F031E7">
        <w:rPr>
          <w:rFonts w:asciiTheme="minorHAnsi" w:hAnsiTheme="minorHAnsi" w:cstheme="minorHAnsi"/>
          <w:sz w:val="36"/>
          <w:szCs w:val="36"/>
        </w:rPr>
        <w:t xml:space="preserve">□ </w:t>
      </w:r>
      <w:r w:rsidR="00F54943" w:rsidRPr="00D70CF2">
        <w:rPr>
          <w:rFonts w:asciiTheme="minorHAnsi" w:hAnsiTheme="minorHAnsi" w:cstheme="minorHAnsi"/>
          <w:sz w:val="24"/>
          <w:szCs w:val="24"/>
        </w:rPr>
        <w:t>Gute Fotos &amp; Filme machen</w:t>
      </w:r>
    </w:p>
    <w:p w14:paraId="285B8D6D" w14:textId="4B9B472C" w:rsidR="00F54943" w:rsidRPr="00D70CF2" w:rsidRDefault="00D70CF2" w:rsidP="00F54943">
      <w:pPr>
        <w:rPr>
          <w:rFonts w:asciiTheme="minorHAnsi" w:hAnsiTheme="minorHAnsi" w:cstheme="minorHAnsi"/>
          <w:sz w:val="24"/>
          <w:szCs w:val="24"/>
        </w:rPr>
      </w:pPr>
      <w:r w:rsidRPr="00F031E7">
        <w:rPr>
          <w:rFonts w:asciiTheme="minorHAnsi" w:hAnsiTheme="minorHAnsi" w:cstheme="minorHAnsi"/>
          <w:sz w:val="36"/>
          <w:szCs w:val="36"/>
        </w:rPr>
        <w:t xml:space="preserve">□ </w:t>
      </w:r>
      <w:r w:rsidR="00F54943" w:rsidRPr="00D70CF2">
        <w:rPr>
          <w:rFonts w:asciiTheme="minorHAnsi" w:hAnsiTheme="minorHAnsi" w:cstheme="minorHAnsi"/>
          <w:sz w:val="24"/>
          <w:szCs w:val="24"/>
        </w:rPr>
        <w:t>Preise verlosen</w:t>
      </w:r>
    </w:p>
    <w:p w14:paraId="6F7FBD3B" w14:textId="76A6430B" w:rsidR="00F54943" w:rsidRDefault="00D70CF2" w:rsidP="00F54943">
      <w:pPr>
        <w:rPr>
          <w:rFonts w:asciiTheme="minorHAnsi" w:hAnsiTheme="minorHAnsi" w:cstheme="minorHAnsi"/>
          <w:sz w:val="24"/>
          <w:szCs w:val="24"/>
        </w:rPr>
      </w:pPr>
      <w:r w:rsidRPr="00F031E7">
        <w:rPr>
          <w:rFonts w:asciiTheme="minorHAnsi" w:hAnsiTheme="minorHAnsi" w:cstheme="minorHAnsi"/>
          <w:sz w:val="36"/>
          <w:szCs w:val="36"/>
        </w:rPr>
        <w:t xml:space="preserve">□ </w:t>
      </w:r>
      <w:r w:rsidR="00F54943" w:rsidRPr="00D70CF2">
        <w:rPr>
          <w:rFonts w:asciiTheme="minorHAnsi" w:hAnsiTheme="minorHAnsi" w:cstheme="minorHAnsi"/>
          <w:sz w:val="24"/>
          <w:szCs w:val="24"/>
        </w:rPr>
        <w:t>Spaß haben</w:t>
      </w:r>
      <w:r w:rsidR="008D365D" w:rsidRPr="00D70CF2">
        <w:rPr>
          <w:rFonts w:asciiTheme="minorHAnsi" w:hAnsiTheme="minorHAnsi" w:cstheme="minorHAnsi"/>
          <w:sz w:val="24"/>
          <w:szCs w:val="24"/>
        </w:rPr>
        <w:t>!</w:t>
      </w:r>
    </w:p>
    <w:p w14:paraId="6366E359" w14:textId="7513794C" w:rsidR="00BA5E38" w:rsidRPr="00D70CF2" w:rsidRDefault="00BA5E38" w:rsidP="00BA5E38">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Feierabend? High-Five mit allen Mitstreitern &amp; Helfern!</w:t>
      </w:r>
    </w:p>
    <w:p w14:paraId="375D30C8" w14:textId="2D8FF0F6" w:rsidR="00686C1C" w:rsidRPr="00D70CF2" w:rsidRDefault="003C67B7" w:rsidP="00F54943">
      <w:pPr>
        <w:rPr>
          <w:rFonts w:asciiTheme="minorHAnsi" w:hAnsiTheme="minorHAnsi" w:cstheme="minorHAnsi"/>
          <w:sz w:val="24"/>
          <w:szCs w:val="24"/>
        </w:rPr>
      </w:pPr>
      <w:r>
        <w:rPr>
          <w:rFonts w:asciiTheme="minorHAnsi" w:hAnsiTheme="minorHAnsi" w:cstheme="minorHAnsi"/>
          <w:sz w:val="24"/>
          <w:szCs w:val="24"/>
        </w:rPr>
        <w:t xml:space="preserve"> </w:t>
      </w:r>
    </w:p>
    <w:p w14:paraId="34A2425F" w14:textId="0D3177BE" w:rsidR="00686C1C" w:rsidRPr="00D70CF2" w:rsidRDefault="0014744D" w:rsidP="0014744D">
      <w:pPr>
        <w:pStyle w:val="berschrift2"/>
      </w:pPr>
      <w:r>
        <w:lastRenderedPageBreak/>
        <w:t>NACHBEREITUNG</w:t>
      </w:r>
    </w:p>
    <w:p w14:paraId="51220EBC" w14:textId="7680D4EB" w:rsidR="00686C1C" w:rsidRDefault="00D70CF2" w:rsidP="00F54943">
      <w:pPr>
        <w:rPr>
          <w:rFonts w:asciiTheme="minorHAnsi" w:hAnsiTheme="minorHAnsi" w:cstheme="minorHAnsi"/>
          <w:sz w:val="24"/>
          <w:szCs w:val="24"/>
        </w:rPr>
      </w:pPr>
      <w:bookmarkStart w:id="1" w:name="_Hlk21379248"/>
      <w:r w:rsidRPr="00F031E7">
        <w:rPr>
          <w:rFonts w:asciiTheme="minorHAnsi" w:hAnsiTheme="minorHAnsi" w:cstheme="minorHAnsi"/>
          <w:sz w:val="36"/>
          <w:szCs w:val="36"/>
        </w:rPr>
        <w:t xml:space="preserve">□ </w:t>
      </w:r>
      <w:r w:rsidR="003C67B7">
        <w:rPr>
          <w:rFonts w:asciiTheme="minorHAnsi" w:hAnsiTheme="minorHAnsi" w:cstheme="minorHAnsi"/>
          <w:sz w:val="24"/>
          <w:szCs w:val="24"/>
        </w:rPr>
        <w:t>Kurzen redaktionellen Text wie es so lief &amp; Fotos zur Veröffentlichung an fette-reifen.de (</w:t>
      </w:r>
      <w:hyperlink r:id="rId7" w:history="1">
        <w:r w:rsidR="003C67B7" w:rsidRPr="001744B1">
          <w:rPr>
            <w:rStyle w:val="Hyperlink"/>
            <w:rFonts w:asciiTheme="minorHAnsi" w:hAnsiTheme="minorHAnsi" w:cstheme="minorHAnsi"/>
            <w:sz w:val="24"/>
            <w:szCs w:val="24"/>
          </w:rPr>
          <w:t>info@aktionfahrrad.de</w:t>
        </w:r>
      </w:hyperlink>
      <w:r w:rsidR="003C67B7">
        <w:rPr>
          <w:rFonts w:asciiTheme="minorHAnsi" w:hAnsiTheme="minorHAnsi" w:cstheme="minorHAnsi"/>
          <w:sz w:val="24"/>
          <w:szCs w:val="24"/>
        </w:rPr>
        <w:t>) &amp; ggf. ebenso an die Presse</w:t>
      </w:r>
      <w:bookmarkEnd w:id="1"/>
      <w:r w:rsidR="00686C1C" w:rsidRPr="00D70CF2">
        <w:rPr>
          <w:rFonts w:asciiTheme="minorHAnsi" w:hAnsiTheme="minorHAnsi" w:cstheme="minorHAnsi"/>
          <w:sz w:val="24"/>
          <w:szCs w:val="24"/>
        </w:rPr>
        <w:br/>
      </w:r>
      <w:r w:rsidRPr="00F031E7">
        <w:rPr>
          <w:rFonts w:asciiTheme="minorHAnsi" w:hAnsiTheme="minorHAnsi" w:cstheme="minorHAnsi"/>
          <w:sz w:val="36"/>
          <w:szCs w:val="36"/>
        </w:rPr>
        <w:t xml:space="preserve">□ </w:t>
      </w:r>
      <w:r w:rsidR="003C67B7">
        <w:rPr>
          <w:rFonts w:asciiTheme="minorHAnsi" w:hAnsiTheme="minorHAnsi" w:cstheme="minorHAnsi"/>
          <w:sz w:val="24"/>
          <w:szCs w:val="24"/>
        </w:rPr>
        <w:t>Bilder in den sozialen Medien posten</w:t>
      </w:r>
    </w:p>
    <w:p w14:paraId="7C45B6D5" w14:textId="72896884" w:rsidR="00F54943" w:rsidRDefault="003C67B7" w:rsidP="005F2273">
      <w:pPr>
        <w:rPr>
          <w:rFonts w:asciiTheme="minorHAnsi" w:hAnsiTheme="minorHAnsi" w:cstheme="minorHAnsi"/>
          <w:sz w:val="24"/>
          <w:szCs w:val="24"/>
        </w:rPr>
      </w:pPr>
      <w:r w:rsidRPr="00F031E7">
        <w:rPr>
          <w:rFonts w:asciiTheme="minorHAnsi" w:hAnsiTheme="minorHAnsi" w:cstheme="minorHAnsi"/>
          <w:sz w:val="36"/>
          <w:szCs w:val="36"/>
        </w:rPr>
        <w:t xml:space="preserve">□ </w:t>
      </w:r>
      <w:r>
        <w:rPr>
          <w:rFonts w:asciiTheme="minorHAnsi" w:hAnsiTheme="minorHAnsi" w:cstheme="minorHAnsi"/>
          <w:sz w:val="24"/>
          <w:szCs w:val="24"/>
        </w:rPr>
        <w:t>Nachbesprechung. Nächstes Jahr wieder?</w:t>
      </w:r>
    </w:p>
    <w:p w14:paraId="1C7B891D" w14:textId="4A47EC6F" w:rsidR="001C57F8" w:rsidRDefault="001C57F8" w:rsidP="005F2273">
      <w:pPr>
        <w:rPr>
          <w:rFonts w:asciiTheme="minorHAnsi" w:hAnsiTheme="minorHAnsi" w:cstheme="minorHAnsi"/>
          <w:sz w:val="24"/>
          <w:szCs w:val="24"/>
        </w:rPr>
      </w:pPr>
    </w:p>
    <w:p w14:paraId="4446426E" w14:textId="566F4336" w:rsidR="001C57F8" w:rsidRDefault="001C57F8" w:rsidP="005F2273">
      <w:pPr>
        <w:rPr>
          <w:rFonts w:asciiTheme="minorHAnsi" w:hAnsiTheme="minorHAnsi" w:cstheme="minorHAnsi"/>
          <w:sz w:val="24"/>
          <w:szCs w:val="24"/>
        </w:rPr>
      </w:pPr>
    </w:p>
    <w:p w14:paraId="057252E0" w14:textId="0DE21034" w:rsidR="001C57F8" w:rsidRDefault="001C57F8" w:rsidP="005F2273">
      <w:pPr>
        <w:rPr>
          <w:rFonts w:asciiTheme="minorHAnsi" w:hAnsiTheme="minorHAnsi" w:cstheme="minorHAnsi"/>
          <w:sz w:val="24"/>
          <w:szCs w:val="24"/>
        </w:rPr>
      </w:pPr>
    </w:p>
    <w:p w14:paraId="3494508A" w14:textId="38E29A12" w:rsidR="001C57F8" w:rsidRDefault="001C57F8" w:rsidP="005F2273">
      <w:pPr>
        <w:rPr>
          <w:rFonts w:asciiTheme="minorHAnsi" w:hAnsiTheme="minorHAnsi" w:cstheme="minorHAnsi"/>
          <w:sz w:val="24"/>
          <w:szCs w:val="24"/>
        </w:rPr>
      </w:pPr>
    </w:p>
    <w:p w14:paraId="683D7981" w14:textId="196B4952" w:rsidR="001C57F8" w:rsidRDefault="001C57F8" w:rsidP="005F2273">
      <w:pPr>
        <w:rPr>
          <w:rFonts w:asciiTheme="minorHAnsi" w:hAnsiTheme="minorHAnsi" w:cstheme="minorHAnsi"/>
          <w:sz w:val="24"/>
          <w:szCs w:val="24"/>
        </w:rPr>
      </w:pPr>
    </w:p>
    <w:p w14:paraId="43E88124" w14:textId="49AF1E51" w:rsidR="001C57F8" w:rsidRDefault="001C57F8" w:rsidP="005F2273">
      <w:pPr>
        <w:rPr>
          <w:rFonts w:asciiTheme="minorHAnsi" w:hAnsiTheme="minorHAnsi" w:cstheme="minorHAnsi"/>
          <w:sz w:val="24"/>
          <w:szCs w:val="24"/>
        </w:rPr>
      </w:pPr>
    </w:p>
    <w:p w14:paraId="5E2AD3E7" w14:textId="2C1033E3" w:rsidR="001C57F8" w:rsidRDefault="001C57F8" w:rsidP="005F2273">
      <w:pPr>
        <w:rPr>
          <w:rFonts w:asciiTheme="minorHAnsi" w:hAnsiTheme="minorHAnsi" w:cstheme="minorHAnsi"/>
          <w:sz w:val="24"/>
          <w:szCs w:val="24"/>
        </w:rPr>
      </w:pPr>
    </w:p>
    <w:p w14:paraId="04A365AF" w14:textId="0B80925D" w:rsidR="001C57F8" w:rsidRDefault="001C57F8" w:rsidP="005F2273">
      <w:pPr>
        <w:rPr>
          <w:rFonts w:asciiTheme="minorHAnsi" w:hAnsiTheme="minorHAnsi" w:cstheme="minorHAnsi"/>
          <w:sz w:val="24"/>
          <w:szCs w:val="24"/>
        </w:rPr>
      </w:pPr>
    </w:p>
    <w:p w14:paraId="5E7BBE91" w14:textId="4C4AB723" w:rsidR="001C57F8" w:rsidRDefault="001C57F8" w:rsidP="005F2273">
      <w:pPr>
        <w:rPr>
          <w:rFonts w:asciiTheme="minorHAnsi" w:hAnsiTheme="minorHAnsi" w:cstheme="minorHAnsi"/>
          <w:sz w:val="24"/>
          <w:szCs w:val="24"/>
        </w:rPr>
      </w:pPr>
    </w:p>
    <w:p w14:paraId="69609A38" w14:textId="3A0954C0" w:rsidR="001C57F8" w:rsidRDefault="001C57F8" w:rsidP="005F2273">
      <w:pPr>
        <w:rPr>
          <w:rFonts w:asciiTheme="minorHAnsi" w:hAnsiTheme="minorHAnsi" w:cstheme="minorHAnsi"/>
          <w:sz w:val="24"/>
          <w:szCs w:val="24"/>
        </w:rPr>
      </w:pPr>
    </w:p>
    <w:p w14:paraId="13050DA3" w14:textId="43E8EF6B" w:rsidR="001C57F8" w:rsidRDefault="001C57F8" w:rsidP="005F2273">
      <w:pPr>
        <w:rPr>
          <w:rFonts w:asciiTheme="minorHAnsi" w:hAnsiTheme="minorHAnsi" w:cstheme="minorHAnsi"/>
          <w:sz w:val="24"/>
          <w:szCs w:val="24"/>
        </w:rPr>
      </w:pPr>
    </w:p>
    <w:p w14:paraId="5A35C778" w14:textId="6D7B146A" w:rsidR="001C57F8" w:rsidRPr="00D70CF2" w:rsidRDefault="001C57F8" w:rsidP="005F2273">
      <w:pPr>
        <w:rPr>
          <w:rFonts w:asciiTheme="minorHAnsi" w:hAnsiTheme="minorHAnsi" w:cstheme="minorHAnsi"/>
          <w:sz w:val="24"/>
          <w:szCs w:val="24"/>
        </w:rPr>
      </w:pPr>
      <w:bookmarkStart w:id="2" w:name="_GoBack"/>
      <w:bookmarkEnd w:id="2"/>
    </w:p>
    <w:sectPr w:rsidR="001C57F8" w:rsidRPr="00D70CF2" w:rsidSect="00FA42A2">
      <w:headerReference w:type="even" r:id="rId8"/>
      <w:headerReference w:type="default" r:id="rId9"/>
      <w:footerReference w:type="even" r:id="rId10"/>
      <w:footerReference w:type="default" r:id="rId11"/>
      <w:headerReference w:type="first" r:id="rId12"/>
      <w:footerReference w:type="first" r:id="rId13"/>
      <w:pgSz w:w="11904" w:h="16838"/>
      <w:pgMar w:top="1276" w:right="1688"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FF36" w14:textId="77777777" w:rsidR="001D6059" w:rsidRDefault="001D6059" w:rsidP="00157686">
      <w:pPr>
        <w:spacing w:after="0" w:line="240" w:lineRule="auto"/>
      </w:pPr>
      <w:r>
        <w:separator/>
      </w:r>
    </w:p>
  </w:endnote>
  <w:endnote w:type="continuationSeparator" w:id="0">
    <w:p w14:paraId="63110126" w14:textId="77777777" w:rsidR="001D6059" w:rsidRDefault="001D6059" w:rsidP="001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F89E" w14:textId="77777777" w:rsidR="00DF66F9" w:rsidRDefault="00DF66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663"/>
      <w:gridCol w:w="1236"/>
      <w:gridCol w:w="2750"/>
    </w:tblGrid>
    <w:tr w:rsidR="003F2F23" w14:paraId="28316457" w14:textId="77777777" w:rsidTr="003F2F23">
      <w:trPr>
        <w:jc w:val="center"/>
      </w:trPr>
      <w:tc>
        <w:tcPr>
          <w:tcW w:w="0" w:type="auto"/>
          <w:vAlign w:val="center"/>
        </w:tcPr>
        <w:p w14:paraId="3857BC63" w14:textId="77777777" w:rsidR="003F2F23" w:rsidRDefault="003F2F23" w:rsidP="00036BA9">
          <w:pPr>
            <w:pStyle w:val="Kopfzeile"/>
            <w:ind w:left="0" w:firstLine="0"/>
          </w:pPr>
          <w:r>
            <w:rPr>
              <w:noProof/>
            </w:rPr>
            <w:drawing>
              <wp:inline distT="0" distB="0" distL="0" distR="0" wp14:anchorId="2688B565" wp14:editId="65A3B762">
                <wp:extent cx="1266093" cy="40011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24" cy="408246"/>
                        </a:xfrm>
                        <a:prstGeom prst="rect">
                          <a:avLst/>
                        </a:prstGeom>
                        <a:noFill/>
                        <a:ln>
                          <a:noFill/>
                        </a:ln>
                      </pic:spPr>
                    </pic:pic>
                  </a:graphicData>
                </a:graphic>
              </wp:inline>
            </w:drawing>
          </w:r>
        </w:p>
      </w:tc>
      <w:tc>
        <w:tcPr>
          <w:tcW w:w="0" w:type="auto"/>
          <w:vAlign w:val="center"/>
        </w:tcPr>
        <w:p w14:paraId="18E2E939" w14:textId="77777777" w:rsidR="003F2F23" w:rsidRDefault="003F2F23" w:rsidP="00036BA9">
          <w:pPr>
            <w:pStyle w:val="Kopfzeile"/>
            <w:ind w:left="0" w:firstLine="0"/>
            <w:jc w:val="center"/>
          </w:pPr>
          <w:r>
            <w:rPr>
              <w:noProof/>
            </w:rPr>
            <w:drawing>
              <wp:inline distT="0" distB="0" distL="0" distR="0" wp14:anchorId="54BF26AF" wp14:editId="443BD99F">
                <wp:extent cx="1600200" cy="39872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754" cy="415552"/>
                        </a:xfrm>
                        <a:prstGeom prst="rect">
                          <a:avLst/>
                        </a:prstGeom>
                        <a:noFill/>
                        <a:ln>
                          <a:noFill/>
                        </a:ln>
                      </pic:spPr>
                    </pic:pic>
                  </a:graphicData>
                </a:graphic>
              </wp:inline>
            </w:drawing>
          </w:r>
        </w:p>
      </w:tc>
      <w:tc>
        <w:tcPr>
          <w:tcW w:w="809" w:type="pct"/>
          <w:vAlign w:val="center"/>
        </w:tcPr>
        <w:p w14:paraId="5419FF94" w14:textId="77777777" w:rsidR="003F2F23" w:rsidRDefault="003F2F23" w:rsidP="00036BA9">
          <w:pPr>
            <w:pStyle w:val="Kopfzeile"/>
            <w:ind w:left="0" w:firstLine="0"/>
            <w:jc w:val="center"/>
          </w:pPr>
          <w:r w:rsidRPr="003F2F23">
            <w:rPr>
              <w:noProof/>
            </w:rPr>
            <w:drawing>
              <wp:inline distT="0" distB="0" distL="0" distR="0" wp14:anchorId="47187EA1" wp14:editId="11BEC679">
                <wp:extent cx="665641" cy="778510"/>
                <wp:effectExtent l="0" t="0" r="127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67723" cy="780944"/>
                        </a:xfrm>
                        <a:prstGeom prst="rect">
                          <a:avLst/>
                        </a:prstGeom>
                      </pic:spPr>
                    </pic:pic>
                  </a:graphicData>
                </a:graphic>
              </wp:inline>
            </w:drawing>
          </w:r>
        </w:p>
      </w:tc>
      <w:tc>
        <w:tcPr>
          <w:tcW w:w="1294" w:type="pct"/>
          <w:vAlign w:val="center"/>
        </w:tcPr>
        <w:p w14:paraId="046EC2BC" w14:textId="77777777" w:rsidR="003F2F23" w:rsidRDefault="003F2F23" w:rsidP="003F2F23">
          <w:pPr>
            <w:pStyle w:val="Kopfzeile"/>
            <w:ind w:left="0" w:right="-1094" w:firstLine="0"/>
          </w:pPr>
          <w:r w:rsidRPr="005F33BA">
            <w:rPr>
              <w:noProof/>
            </w:rPr>
            <w:drawing>
              <wp:inline distT="0" distB="0" distL="0" distR="0" wp14:anchorId="5ED0DD95" wp14:editId="0DD17DDD">
                <wp:extent cx="1657435" cy="508026"/>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7435" cy="508026"/>
                        </a:xfrm>
                        <a:prstGeom prst="rect">
                          <a:avLst/>
                        </a:prstGeom>
                      </pic:spPr>
                    </pic:pic>
                  </a:graphicData>
                </a:graphic>
              </wp:inline>
            </w:drawing>
          </w:r>
        </w:p>
      </w:tc>
    </w:tr>
  </w:tbl>
  <w:p w14:paraId="09E3205F" w14:textId="77777777" w:rsidR="00036BA9" w:rsidRPr="00036BA9" w:rsidRDefault="00036BA9" w:rsidP="005F33BA">
    <w:pPr>
      <w:pStyle w:val="Fuzeile"/>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D99F" w14:textId="77777777" w:rsidR="00DF66F9" w:rsidRDefault="00DF66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57D3" w14:textId="77777777" w:rsidR="001D6059" w:rsidRDefault="001D6059" w:rsidP="00157686">
      <w:pPr>
        <w:spacing w:after="0" w:line="240" w:lineRule="auto"/>
      </w:pPr>
      <w:r>
        <w:separator/>
      </w:r>
    </w:p>
  </w:footnote>
  <w:footnote w:type="continuationSeparator" w:id="0">
    <w:p w14:paraId="07C2439E" w14:textId="77777777" w:rsidR="001D6059" w:rsidRDefault="001D6059" w:rsidP="0015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E219" w14:textId="77777777" w:rsidR="00DF66F9" w:rsidRDefault="00DF66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32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571"/>
      <w:gridCol w:w="1569"/>
    </w:tblGrid>
    <w:tr w:rsidR="00C84B15" w14:paraId="63271415" w14:textId="77777777" w:rsidTr="00C84B15">
      <w:trPr>
        <w:jc w:val="center"/>
      </w:trPr>
      <w:tc>
        <w:tcPr>
          <w:tcW w:w="2220" w:type="pct"/>
          <w:vAlign w:val="center"/>
        </w:tcPr>
        <w:p w14:paraId="24164009" w14:textId="587DBDD7" w:rsidR="00C84B15" w:rsidRDefault="00DF66F9" w:rsidP="00157686">
          <w:pPr>
            <w:pStyle w:val="Kopfzeile"/>
            <w:ind w:left="0" w:firstLine="0"/>
            <w:jc w:val="center"/>
          </w:pPr>
          <w:r w:rsidRPr="006D13A0">
            <w:rPr>
              <w:noProof/>
            </w:rPr>
            <w:drawing>
              <wp:inline distT="0" distB="0" distL="0" distR="0" wp14:anchorId="6AE8C79B" wp14:editId="7F3E71BA">
                <wp:extent cx="1328216" cy="567553"/>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1688" cy="581856"/>
                        </a:xfrm>
                        <a:prstGeom prst="rect">
                          <a:avLst/>
                        </a:prstGeom>
                      </pic:spPr>
                    </pic:pic>
                  </a:graphicData>
                </a:graphic>
              </wp:inline>
            </w:drawing>
          </w:r>
        </w:p>
      </w:tc>
      <w:tc>
        <w:tcPr>
          <w:tcW w:w="1391" w:type="pct"/>
          <w:vAlign w:val="center"/>
        </w:tcPr>
        <w:p w14:paraId="04A36540" w14:textId="77777777" w:rsidR="00C84B15" w:rsidRDefault="00C84B15" w:rsidP="00157686">
          <w:pPr>
            <w:pStyle w:val="Kopfzeile"/>
            <w:ind w:left="0" w:firstLine="0"/>
            <w:jc w:val="center"/>
          </w:pPr>
          <w:r>
            <w:rPr>
              <w:noProof/>
            </w:rPr>
            <w:drawing>
              <wp:inline distT="0" distB="0" distL="0" distR="0" wp14:anchorId="67E1825C" wp14:editId="5152E2F4">
                <wp:extent cx="859972" cy="8599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071" cy="865071"/>
                        </a:xfrm>
                        <a:prstGeom prst="rect">
                          <a:avLst/>
                        </a:prstGeom>
                        <a:noFill/>
                        <a:ln>
                          <a:noFill/>
                        </a:ln>
                      </pic:spPr>
                    </pic:pic>
                  </a:graphicData>
                </a:graphic>
              </wp:inline>
            </w:drawing>
          </w:r>
        </w:p>
      </w:tc>
      <w:tc>
        <w:tcPr>
          <w:tcW w:w="1389" w:type="pct"/>
          <w:vAlign w:val="center"/>
        </w:tcPr>
        <w:p w14:paraId="0B7002C6" w14:textId="07917FEA" w:rsidR="00C84B15" w:rsidRDefault="00C84B15" w:rsidP="00157686">
          <w:pPr>
            <w:pStyle w:val="Kopfzeile"/>
            <w:ind w:left="0" w:firstLine="0"/>
            <w:jc w:val="center"/>
          </w:pPr>
        </w:p>
      </w:tc>
    </w:tr>
  </w:tbl>
  <w:p w14:paraId="6D3A65A2" w14:textId="77777777" w:rsidR="00157686" w:rsidRDefault="00157686" w:rsidP="00157686">
    <w:pPr>
      <w:pStyle w:val="Kopfzeile"/>
      <w:ind w:left="11" w:hanging="1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0FCC" w14:textId="77777777" w:rsidR="00DF66F9" w:rsidRDefault="00DF66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3A4"/>
    <w:multiLevelType w:val="hybridMultilevel"/>
    <w:tmpl w:val="B96E3F92"/>
    <w:lvl w:ilvl="0" w:tplc="4FA2874E">
      <w:start w:val="1"/>
      <w:numFmt w:val="bullet"/>
      <w:lvlText w:val="•"/>
      <w:lvlJc w:val="left"/>
      <w:pPr>
        <w:ind w:left="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86F8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2FB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E279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40E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2AF9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AC3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673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43F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FC7C6C"/>
    <w:multiLevelType w:val="hybridMultilevel"/>
    <w:tmpl w:val="1EFABE5A"/>
    <w:lvl w:ilvl="0" w:tplc="F516189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8CB09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5E6E3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8C92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C42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CA6B1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DCCA4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06C1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804C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B664A2"/>
    <w:multiLevelType w:val="hybridMultilevel"/>
    <w:tmpl w:val="5BF8BDB0"/>
    <w:lvl w:ilvl="0" w:tplc="04070003">
      <w:start w:val="1"/>
      <w:numFmt w:val="bullet"/>
      <w:lvlText w:val="o"/>
      <w:lvlJc w:val="left"/>
      <w:pPr>
        <w:ind w:left="731" w:hanging="360"/>
      </w:pPr>
      <w:rPr>
        <w:rFonts w:ascii="Courier New" w:hAnsi="Courier New" w:cs="Courier Ne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F5"/>
    <w:rsid w:val="00006C37"/>
    <w:rsid w:val="000160B7"/>
    <w:rsid w:val="000250AA"/>
    <w:rsid w:val="000274CD"/>
    <w:rsid w:val="00036BA9"/>
    <w:rsid w:val="00041443"/>
    <w:rsid w:val="00073DEA"/>
    <w:rsid w:val="000C4A95"/>
    <w:rsid w:val="000E7042"/>
    <w:rsid w:val="000F3ED1"/>
    <w:rsid w:val="00135840"/>
    <w:rsid w:val="001422E8"/>
    <w:rsid w:val="0014744D"/>
    <w:rsid w:val="00157686"/>
    <w:rsid w:val="0016719F"/>
    <w:rsid w:val="001C57F8"/>
    <w:rsid w:val="001D6059"/>
    <w:rsid w:val="001E46FF"/>
    <w:rsid w:val="001F1FA9"/>
    <w:rsid w:val="0020139F"/>
    <w:rsid w:val="00206E7A"/>
    <w:rsid w:val="00217FF5"/>
    <w:rsid w:val="00241D68"/>
    <w:rsid w:val="002427EE"/>
    <w:rsid w:val="00267103"/>
    <w:rsid w:val="002B5CB2"/>
    <w:rsid w:val="00334CBD"/>
    <w:rsid w:val="00354A80"/>
    <w:rsid w:val="003C67B7"/>
    <w:rsid w:val="003C7F35"/>
    <w:rsid w:val="003D71A8"/>
    <w:rsid w:val="003E7FC2"/>
    <w:rsid w:val="003F2F23"/>
    <w:rsid w:val="00403E0B"/>
    <w:rsid w:val="00415966"/>
    <w:rsid w:val="00464ACC"/>
    <w:rsid w:val="004719BB"/>
    <w:rsid w:val="004E7624"/>
    <w:rsid w:val="004F41E4"/>
    <w:rsid w:val="00575D31"/>
    <w:rsid w:val="005D7F17"/>
    <w:rsid w:val="005E7FF5"/>
    <w:rsid w:val="005F2273"/>
    <w:rsid w:val="005F33BA"/>
    <w:rsid w:val="00672C1D"/>
    <w:rsid w:val="00686C1C"/>
    <w:rsid w:val="006E0AFF"/>
    <w:rsid w:val="00711F4A"/>
    <w:rsid w:val="007370C0"/>
    <w:rsid w:val="00741B5A"/>
    <w:rsid w:val="007A154D"/>
    <w:rsid w:val="008D365D"/>
    <w:rsid w:val="00947BA3"/>
    <w:rsid w:val="00A142F3"/>
    <w:rsid w:val="00A232AE"/>
    <w:rsid w:val="00A72EC7"/>
    <w:rsid w:val="00AA0CCE"/>
    <w:rsid w:val="00AC5350"/>
    <w:rsid w:val="00AD435D"/>
    <w:rsid w:val="00B95A95"/>
    <w:rsid w:val="00B96308"/>
    <w:rsid w:val="00BA5E38"/>
    <w:rsid w:val="00C126B5"/>
    <w:rsid w:val="00C2030C"/>
    <w:rsid w:val="00C84B15"/>
    <w:rsid w:val="00D171C3"/>
    <w:rsid w:val="00D2387F"/>
    <w:rsid w:val="00D27638"/>
    <w:rsid w:val="00D70CF2"/>
    <w:rsid w:val="00D8046D"/>
    <w:rsid w:val="00DF66F9"/>
    <w:rsid w:val="00E24B26"/>
    <w:rsid w:val="00EA7819"/>
    <w:rsid w:val="00EB2AE4"/>
    <w:rsid w:val="00F031E7"/>
    <w:rsid w:val="00F065F2"/>
    <w:rsid w:val="00F32CE9"/>
    <w:rsid w:val="00F5213E"/>
    <w:rsid w:val="00F54943"/>
    <w:rsid w:val="00F62576"/>
    <w:rsid w:val="00F809FB"/>
    <w:rsid w:val="00FA42A2"/>
    <w:rsid w:val="00FF3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1B89"/>
  <w15:docId w15:val="{68027A88-DFC4-48BB-981E-3AB1D9A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4" w:line="250" w:lineRule="auto"/>
      <w:ind w:left="10" w:hanging="10"/>
    </w:pPr>
    <w:rPr>
      <w:rFonts w:ascii="Calibri" w:eastAsia="Calibri" w:hAnsi="Calibri" w:cs="Calibri"/>
      <w:color w:val="000000"/>
      <w:sz w:val="20"/>
    </w:rPr>
  </w:style>
  <w:style w:type="paragraph" w:styleId="berschrift1">
    <w:name w:val="heading 1"/>
    <w:basedOn w:val="Standard"/>
    <w:next w:val="Standard"/>
    <w:link w:val="berschrift1Zchn"/>
    <w:uiPriority w:val="9"/>
    <w:qFormat/>
    <w:rsid w:val="00F03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03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C5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D7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3C7F35"/>
    <w:rPr>
      <w:color w:val="0563C1" w:themeColor="hyperlink"/>
      <w:u w:val="single"/>
    </w:rPr>
  </w:style>
  <w:style w:type="character" w:styleId="NichtaufgelsteErwhnung">
    <w:name w:val="Unresolved Mention"/>
    <w:basedOn w:val="Absatz-Standardschriftart"/>
    <w:uiPriority w:val="99"/>
    <w:semiHidden/>
    <w:unhideWhenUsed/>
    <w:rsid w:val="003C7F35"/>
    <w:rPr>
      <w:color w:val="605E5C"/>
      <w:shd w:val="clear" w:color="auto" w:fill="E1DFDD"/>
    </w:rPr>
  </w:style>
  <w:style w:type="paragraph" w:styleId="Kopfzeile">
    <w:name w:val="header"/>
    <w:basedOn w:val="Standard"/>
    <w:link w:val="KopfzeileZchn"/>
    <w:uiPriority w:val="99"/>
    <w:unhideWhenUsed/>
    <w:rsid w:val="001576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686"/>
    <w:rPr>
      <w:rFonts w:ascii="Calibri" w:eastAsia="Calibri" w:hAnsi="Calibri" w:cs="Calibri"/>
      <w:color w:val="000000"/>
      <w:sz w:val="20"/>
    </w:rPr>
  </w:style>
  <w:style w:type="paragraph" w:styleId="Fuzeile">
    <w:name w:val="footer"/>
    <w:basedOn w:val="Standard"/>
    <w:link w:val="FuzeileZchn"/>
    <w:uiPriority w:val="99"/>
    <w:unhideWhenUsed/>
    <w:rsid w:val="001576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686"/>
    <w:rPr>
      <w:rFonts w:ascii="Calibri" w:eastAsia="Calibri" w:hAnsi="Calibri" w:cs="Calibri"/>
      <w:color w:val="000000"/>
      <w:sz w:val="20"/>
    </w:rPr>
  </w:style>
  <w:style w:type="table" w:styleId="Tabellenraster">
    <w:name w:val="Table Grid"/>
    <w:basedOn w:val="NormaleTabelle"/>
    <w:uiPriority w:val="39"/>
    <w:rsid w:val="0003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B95A95"/>
    <w:rPr>
      <w:rFonts w:ascii="Times New Roman" w:hAnsi="Times New Roman" w:cs="Times New Roman" w:hint="default"/>
      <w:b w:val="0"/>
      <w:bCs w:val="0"/>
      <w:i w:val="0"/>
      <w:iCs w:val="0"/>
      <w:color w:val="000000"/>
      <w:sz w:val="24"/>
      <w:szCs w:val="24"/>
    </w:rPr>
  </w:style>
  <w:style w:type="character" w:customStyle="1" w:styleId="fontstyle21">
    <w:name w:val="fontstyle21"/>
    <w:basedOn w:val="Absatz-Standardschriftart"/>
    <w:rsid w:val="00B95A95"/>
    <w:rPr>
      <w:rFonts w:ascii="Helvetica" w:hAnsi="Helvetica" w:hint="default"/>
      <w:b w:val="0"/>
      <w:bCs w:val="0"/>
      <w:i w:val="0"/>
      <w:iCs w:val="0"/>
      <w:color w:val="000000"/>
      <w:sz w:val="18"/>
      <w:szCs w:val="18"/>
    </w:rPr>
  </w:style>
  <w:style w:type="character" w:customStyle="1" w:styleId="fontstyle31">
    <w:name w:val="fontstyle31"/>
    <w:basedOn w:val="Absatz-Standardschriftart"/>
    <w:rsid w:val="00B95A95"/>
    <w:rPr>
      <w:rFonts w:ascii="Arial" w:hAnsi="Arial" w:cs="Arial" w:hint="default"/>
      <w:b w:val="0"/>
      <w:bCs w:val="0"/>
      <w:i w:val="0"/>
      <w:iCs w:val="0"/>
      <w:color w:val="000000"/>
      <w:sz w:val="28"/>
      <w:szCs w:val="28"/>
    </w:rPr>
  </w:style>
  <w:style w:type="character" w:customStyle="1" w:styleId="fontstyle41">
    <w:name w:val="fontstyle41"/>
    <w:basedOn w:val="Absatz-Standardschriftart"/>
    <w:rsid w:val="00B95A95"/>
    <w:rPr>
      <w:rFonts w:ascii="Times New Roman" w:hAnsi="Times New Roman" w:cs="Times New Roman" w:hint="default"/>
      <w:b/>
      <w:bCs/>
      <w:i w:val="0"/>
      <w:iCs w:val="0"/>
      <w:color w:val="000000"/>
      <w:sz w:val="24"/>
      <w:szCs w:val="24"/>
    </w:rPr>
  </w:style>
  <w:style w:type="paragraph" w:styleId="Listenabsatz">
    <w:name w:val="List Paragraph"/>
    <w:basedOn w:val="Standard"/>
    <w:uiPriority w:val="34"/>
    <w:qFormat/>
    <w:rsid w:val="00A232AE"/>
    <w:pPr>
      <w:ind w:left="720"/>
      <w:contextualSpacing/>
    </w:pPr>
  </w:style>
  <w:style w:type="character" w:customStyle="1" w:styleId="berschrift1Zchn">
    <w:name w:val="Überschrift 1 Zchn"/>
    <w:basedOn w:val="Absatz-Standardschriftart"/>
    <w:link w:val="berschrift1"/>
    <w:uiPriority w:val="9"/>
    <w:rsid w:val="00F031E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031E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C535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3D71A8"/>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ktionfahrrad.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dc:creator>
  <cp:keywords/>
  <cp:lastModifiedBy>cdr</cp:lastModifiedBy>
  <cp:revision>10</cp:revision>
  <dcterms:created xsi:type="dcterms:W3CDTF">2019-10-07T18:39:00Z</dcterms:created>
  <dcterms:modified xsi:type="dcterms:W3CDTF">2019-10-09T10:21:00Z</dcterms:modified>
</cp:coreProperties>
</file>